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关于召开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2024年职称工作会议的函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</w:pPr>
      <w:r>
        <w:rPr>
          <w:rFonts w:hint="eastAsia" w:ascii="仿宋" w:hAnsi="仿宋" w:eastAsia="仿宋"/>
          <w:sz w:val="32"/>
          <w:szCs w:val="32"/>
        </w:rPr>
        <w:t>各中小学（幼儿园）、中职校、成校、局有关直属单位：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为做好 2024 年度我区中小学（幼儿园）、中职校教师职称评审工作，经研究，决定召开职称工作会议，现就有关事项通知如下。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一、会议时间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2024年6月20日（周四）下午1:30，会期半天。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二、会议地点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区教师发展中心（鲈乡北路419号）6号楼二楼报告厅。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三、参会人员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各学校（单位）负责职称业务的分管校领导、人秘干部各1人。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四、其他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请参会人员将相关职称文件打印后带至会场。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720" w:firstLineChars="1200"/>
        <w:jc w:val="left"/>
        <w:textAlignment w:val="auto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区教育局人事与师资科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030" w:firstLineChars="13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2024年6月17日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xZGY3OWJiYjQ0OTZlNjQyODMwNzQ3MGI5ZGM0N2EifQ=="/>
  </w:docVars>
  <w:rsids>
    <w:rsidRoot w:val="00000000"/>
    <w:rsid w:val="04517FDB"/>
    <w:rsid w:val="2F481355"/>
    <w:rsid w:val="4AA212AC"/>
    <w:rsid w:val="5AE21B3E"/>
    <w:rsid w:val="611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Calibri" w:hAnsi="Calibri" w:eastAsia="黑体" w:cs="Times New Roman"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237</Characters>
  <Lines>0</Lines>
  <Paragraphs>0</Paragraphs>
  <TotalTime>6</TotalTime>
  <ScaleCrop>false</ScaleCrop>
  <LinksUpToDate>false</LinksUpToDate>
  <CharactersWithSpaces>249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2021-09-07T02:02:00Z</dcterms:created>
  <dc:creator>Administrator</dc:creator>
  <cp:lastModifiedBy>mango fish</cp:lastModifiedBy>
  <dcterms:modified xsi:type="dcterms:W3CDTF">2024-06-17T06:32:53Z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9CB18CDBE23C47CD8BCA794A5EF25D27</vt:lpwstr>
  </property>
</Properties>
</file>